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59" w:rsidRPr="009F4858" w:rsidRDefault="0004540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00800" cy="8775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877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362700" cy="5473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547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4858" w:rsidRPr="009F4858">
        <w:rPr>
          <w:lang w:val="ru-RU"/>
        </w:rPr>
        <w:br w:type="page"/>
      </w:r>
    </w:p>
    <w:p w:rsidR="00C63D59" w:rsidRDefault="00C63D59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9"/>
        <w:gridCol w:w="181"/>
        <w:gridCol w:w="315"/>
        <w:gridCol w:w="1490"/>
        <w:gridCol w:w="1426"/>
        <w:gridCol w:w="326"/>
        <w:gridCol w:w="638"/>
        <w:gridCol w:w="696"/>
        <w:gridCol w:w="1115"/>
        <w:gridCol w:w="1250"/>
        <w:gridCol w:w="683"/>
        <w:gridCol w:w="407"/>
        <w:gridCol w:w="970"/>
      </w:tblGrid>
      <w:tr w:rsidR="00C63D59" w:rsidTr="00A02823">
        <w:trPr>
          <w:trHeight w:hRule="exact" w:val="416"/>
        </w:trPr>
        <w:tc>
          <w:tcPr>
            <w:tcW w:w="4515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3ЭЗ(ФС)-15,16.plx</w:t>
            </w:r>
          </w:p>
        </w:tc>
        <w:tc>
          <w:tcPr>
            <w:tcW w:w="4789" w:type="dxa"/>
            <w:gridSpan w:val="6"/>
          </w:tcPr>
          <w:p w:rsidR="00C63D59" w:rsidRDefault="00C63D59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63D59" w:rsidRPr="00A02823" w:rsidTr="00A02823">
        <w:trPr>
          <w:trHeight w:hRule="exact" w:val="72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Психология и педагогика являются знакомство студентов с психологией и педагогикой, их проблемами, значением в обществе, основными практическими задачами, решаемыми с их помощью и на их основе.</w:t>
            </w:r>
          </w:p>
        </w:tc>
      </w:tr>
      <w:tr w:rsidR="00C63D59" w:rsidTr="00A02823">
        <w:trPr>
          <w:trHeight w:hRule="exact" w:val="28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63D59" w:rsidRPr="00A02823" w:rsidTr="00A02823">
        <w:trPr>
          <w:trHeight w:hRule="exact" w:val="28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создание у студентов ориентировочной основы для исследования  личности;</w:t>
            </w:r>
          </w:p>
        </w:tc>
      </w:tr>
      <w:tr w:rsidR="00C63D59" w:rsidRPr="00A02823" w:rsidTr="00A02823">
        <w:trPr>
          <w:trHeight w:hRule="exact" w:val="28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раскрытие специфики использования психологического знания в конкретной деятельности;</w:t>
            </w:r>
          </w:p>
        </w:tc>
      </w:tr>
      <w:tr w:rsidR="00C63D59" w:rsidRPr="00A02823" w:rsidTr="00A02823">
        <w:trPr>
          <w:trHeight w:hRule="exact" w:val="50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формирование у студентов навыков анализа психологических причин, лежащих в основе снижения эффективности деятельности: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777" w:type="dxa"/>
            <w:gridSpan w:val="2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496" w:type="dxa"/>
            <w:gridSpan w:val="2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1752" w:type="dxa"/>
            <w:gridSpan w:val="2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4789" w:type="dxa"/>
            <w:gridSpan w:val="6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C63D59" w:rsidRPr="009F4858" w:rsidRDefault="00C63D59">
            <w:pPr>
              <w:rPr>
                <w:lang w:val="ru-RU"/>
              </w:rPr>
            </w:pPr>
          </w:p>
        </w:tc>
      </w:tr>
      <w:tr w:rsidR="00C63D59" w:rsidRPr="00A02823" w:rsidTr="00A0282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63D59" w:rsidTr="00A02823">
        <w:trPr>
          <w:trHeight w:hRule="exact" w:val="277"/>
        </w:trPr>
        <w:tc>
          <w:tcPr>
            <w:tcW w:w="2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96799" w:rsidRDefault="009F4858" w:rsidP="009967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</w:t>
            </w:r>
            <w:r w:rsidR="009967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63D59" w:rsidRPr="00A02823" w:rsidTr="00A02823">
        <w:trPr>
          <w:trHeight w:hRule="exact" w:val="50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Психология и педагогика относится к общим гуманитарным и социально-экономическим дисциплинам</w:t>
            </w:r>
          </w:p>
        </w:tc>
      </w:tr>
      <w:tr w:rsidR="00C63D59" w:rsidRPr="00A02823" w:rsidTr="00A02823">
        <w:trPr>
          <w:trHeight w:hRule="exact" w:val="50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63D59" w:rsidTr="00A02823">
        <w:trPr>
          <w:trHeight w:hRule="exact" w:val="28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C63D59" w:rsidTr="00A02823">
        <w:trPr>
          <w:trHeight w:hRule="exact" w:val="279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 личностно - профессионального развития</w:t>
            </w:r>
          </w:p>
        </w:tc>
      </w:tr>
      <w:tr w:rsidR="00C63D59" w:rsidTr="00A02823">
        <w:trPr>
          <w:trHeight w:hRule="exact" w:val="277"/>
        </w:trPr>
        <w:tc>
          <w:tcPr>
            <w:tcW w:w="777" w:type="dxa"/>
            <w:gridSpan w:val="2"/>
          </w:tcPr>
          <w:p w:rsidR="00C63D59" w:rsidRDefault="00C63D59"/>
        </w:tc>
        <w:tc>
          <w:tcPr>
            <w:tcW w:w="496" w:type="dxa"/>
            <w:gridSpan w:val="2"/>
          </w:tcPr>
          <w:p w:rsidR="00C63D59" w:rsidRDefault="00C63D59"/>
        </w:tc>
        <w:tc>
          <w:tcPr>
            <w:tcW w:w="1490" w:type="dxa"/>
          </w:tcPr>
          <w:p w:rsidR="00C63D59" w:rsidRDefault="00C63D59"/>
        </w:tc>
        <w:tc>
          <w:tcPr>
            <w:tcW w:w="1752" w:type="dxa"/>
            <w:gridSpan w:val="2"/>
          </w:tcPr>
          <w:p w:rsidR="00C63D59" w:rsidRDefault="00C63D59"/>
        </w:tc>
        <w:tc>
          <w:tcPr>
            <w:tcW w:w="4789" w:type="dxa"/>
            <w:gridSpan w:val="6"/>
          </w:tcPr>
          <w:p w:rsidR="00C63D59" w:rsidRDefault="00C63D59"/>
        </w:tc>
        <w:tc>
          <w:tcPr>
            <w:tcW w:w="970" w:type="dxa"/>
          </w:tcPr>
          <w:p w:rsidR="00C63D59" w:rsidRDefault="00C63D59"/>
        </w:tc>
      </w:tr>
      <w:tr w:rsidR="00C63D59" w:rsidRPr="00A02823" w:rsidTr="00A02823">
        <w:trPr>
          <w:trHeight w:hRule="exact" w:val="522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02823" w:rsidRPr="00846B85" w:rsidTr="00A02823">
        <w:trPr>
          <w:trHeight w:hRule="exact" w:val="53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6B85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ОК-5: способностью работать в коллективе, толерантно воспринимая социальные, этнические, конфесиональные и культурные различия</w:t>
            </w:r>
          </w:p>
        </w:tc>
      </w:tr>
      <w:tr w:rsidR="00A02823" w:rsidRPr="00846B85" w:rsidTr="00A0282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rPr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b/>
                <w:sz w:val="19"/>
                <w:szCs w:val="19"/>
              </w:rPr>
              <w:t>Знать:</w:t>
            </w:r>
          </w:p>
        </w:tc>
      </w:tr>
      <w:tr w:rsidR="00A02823" w:rsidRPr="00846B85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методы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A02823" w:rsidRPr="00846B85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методы работы в коллективе, толерантно воспринимая социальные, этнические различия</w:t>
            </w:r>
          </w:p>
        </w:tc>
      </w:tr>
      <w:tr w:rsidR="00846B85" w:rsidRPr="00846B85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основные методы работы в коллективе</w:t>
            </w:r>
          </w:p>
        </w:tc>
      </w:tr>
      <w:tr w:rsidR="00A02823" w:rsidRPr="00846B85" w:rsidTr="00A0282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b/>
                <w:sz w:val="19"/>
                <w:szCs w:val="19"/>
              </w:rPr>
              <w:t>Уметь:</w:t>
            </w:r>
          </w:p>
        </w:tc>
      </w:tr>
      <w:tr w:rsidR="00A02823" w:rsidRPr="00846B85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A02823" w:rsidRPr="00846B85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работать в коллективе, толерантно воспринимая социальные, этнические различия</w:t>
            </w:r>
          </w:p>
        </w:tc>
      </w:tr>
      <w:tr w:rsidR="00846B85" w:rsidRPr="00846B85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</w:rPr>
              <w:t>работать в коллективе</w:t>
            </w:r>
          </w:p>
        </w:tc>
      </w:tr>
      <w:tr w:rsidR="00A02823" w:rsidRPr="00846B85" w:rsidTr="00A0282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b/>
                <w:sz w:val="19"/>
                <w:szCs w:val="19"/>
              </w:rPr>
              <w:t>Владеть:</w:t>
            </w:r>
          </w:p>
        </w:tc>
      </w:tr>
      <w:tr w:rsidR="00A02823" w:rsidRPr="00846B85" w:rsidTr="00A02823">
        <w:trPr>
          <w:trHeight w:hRule="exact" w:val="478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навыками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846B85" w:rsidRPr="00846B85" w:rsidTr="00846B85">
        <w:trPr>
          <w:trHeight w:hRule="exact" w:val="252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навыками работы в коллективе, толерантно воспринимая социальные, этнические различия</w:t>
            </w:r>
          </w:p>
        </w:tc>
      </w:tr>
      <w:tr w:rsidR="00846B85" w:rsidRPr="00846B85" w:rsidTr="00846B85">
        <w:trPr>
          <w:trHeight w:hRule="exact" w:val="269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2823" w:rsidRPr="00846B85" w:rsidRDefault="00A02823" w:rsidP="00A0282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навыками работы в коллективе</w:t>
            </w:r>
          </w:p>
        </w:tc>
      </w:tr>
      <w:tr w:rsidR="00C63D59" w:rsidRPr="00A02823" w:rsidTr="00A02823">
        <w:trPr>
          <w:trHeight w:hRule="exact" w:val="53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использовать в преподавании экономических дисциплин в образовательных учреждениях различного уровня, существующие программы и учебно-методические материалы</w:t>
            </w:r>
          </w:p>
        </w:tc>
      </w:tr>
      <w:tr w:rsidR="00C63D59" w:rsidTr="00A0282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63D59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экономических дисциплин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знать содержание экономических дисциплин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предсттавление о содержании экономических дисциплин</w:t>
            </w:r>
          </w:p>
        </w:tc>
      </w:tr>
      <w:tr w:rsidR="00C63D59" w:rsidTr="00A0282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преподавать экономические дисциплины в обраовательных учреждениях различного уровня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преподавать экономические дисциплины в обраовательных учреждениях</w:t>
            </w:r>
          </w:p>
        </w:tc>
      </w:tr>
      <w:tr w:rsidR="00C63D59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преподавать экономические дисциплины</w:t>
            </w:r>
          </w:p>
        </w:tc>
      </w:tr>
      <w:tr w:rsidR="00C63D59" w:rsidTr="00A0282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63D59" w:rsidRPr="00A02823" w:rsidTr="00A02823">
        <w:trPr>
          <w:trHeight w:hRule="exact" w:val="478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образовательные программы и учебно-методические материалы в преподавании экономических дисциплин в образовательных учреждениях различного уровня</w:t>
            </w:r>
          </w:p>
        </w:tc>
      </w:tr>
      <w:tr w:rsidR="00C63D59" w:rsidRPr="00A02823" w:rsidTr="00A02823">
        <w:trPr>
          <w:trHeight w:hRule="exact" w:val="478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образовательные программы и учебно-методические материалы в преподавании экономических дисциплин в образовательных учреждениях</w:t>
            </w:r>
          </w:p>
        </w:tc>
      </w:tr>
      <w:tr w:rsidR="00C63D59" w:rsidRPr="00A02823" w:rsidTr="00A02823">
        <w:trPr>
          <w:trHeight w:hRule="exact" w:val="478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образовательные программы и учебно-методические материалы в преподавании экономических дисциплин</w:t>
            </w:r>
          </w:p>
        </w:tc>
      </w:tr>
      <w:tr w:rsidR="00C63D59" w:rsidRPr="00A02823" w:rsidTr="00A02823">
        <w:trPr>
          <w:trHeight w:hRule="exact" w:val="138"/>
        </w:trPr>
        <w:tc>
          <w:tcPr>
            <w:tcW w:w="777" w:type="dxa"/>
            <w:gridSpan w:val="2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496" w:type="dxa"/>
            <w:gridSpan w:val="2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1752" w:type="dxa"/>
            <w:gridSpan w:val="2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4789" w:type="dxa"/>
            <w:gridSpan w:val="6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C63D59" w:rsidRPr="009F4858" w:rsidRDefault="00C63D59">
            <w:pPr>
              <w:rPr>
                <w:lang w:val="ru-RU"/>
              </w:rPr>
            </w:pPr>
          </w:p>
        </w:tc>
      </w:tr>
      <w:tr w:rsidR="00C63D59" w:rsidRPr="00A02823" w:rsidTr="00A02823">
        <w:trPr>
          <w:trHeight w:hRule="exact" w:val="53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принять участие в совершенствовании и разработке учебно-методического обеспечения экономических дисциплин</w:t>
            </w:r>
          </w:p>
        </w:tc>
      </w:tr>
      <w:tr w:rsidR="00C63D59" w:rsidTr="00A0282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Знать: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разработки учебно-методического обеспечения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знать о способах и методах разработки учебно-методического обеспечения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представление о способах и методах разработки учебно-методического обеспечения</w:t>
            </w:r>
          </w:p>
        </w:tc>
      </w:tr>
      <w:tr w:rsidR="00C63D59" w:rsidTr="00A0282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учебно методических комплекс экономических дисциплин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учебно методических комплекс экономических дисциплин по алгоритму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учебно методических комплекс экономических дисциплин под руководством преподавателя</w:t>
            </w:r>
          </w:p>
        </w:tc>
      </w:tr>
      <w:tr w:rsidR="00C63D59" w:rsidTr="00A0282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совершенствовать учебно-методическое обеспечение экономических дисциплин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разрабатывать учебно-методическое обеспечение экономических дисциплин</w:t>
            </w:r>
          </w:p>
        </w:tc>
      </w:tr>
      <w:tr w:rsidR="00C63D59" w:rsidRPr="00A02823" w:rsidTr="00A02823">
        <w:trPr>
          <w:trHeight w:hRule="exact" w:val="277"/>
        </w:trPr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примимать участие в разработке учебно-методического обеспечения учебных дисциплин</w:t>
            </w:r>
          </w:p>
        </w:tc>
      </w:tr>
      <w:tr w:rsidR="00C63D59" w:rsidRPr="00A02823" w:rsidTr="00A02823">
        <w:trPr>
          <w:trHeight w:hRule="exact" w:val="138"/>
        </w:trPr>
        <w:tc>
          <w:tcPr>
            <w:tcW w:w="777" w:type="dxa"/>
            <w:gridSpan w:val="2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496" w:type="dxa"/>
            <w:gridSpan w:val="2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1752" w:type="dxa"/>
            <w:gridSpan w:val="2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4789" w:type="dxa"/>
            <w:gridSpan w:val="6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C63D59" w:rsidRPr="009F4858" w:rsidRDefault="00C63D59">
            <w:pPr>
              <w:rPr>
                <w:lang w:val="ru-RU"/>
              </w:rPr>
            </w:pPr>
          </w:p>
        </w:tc>
      </w:tr>
      <w:tr w:rsidR="00C63D59" w:rsidRPr="00A02823" w:rsidTr="00A02823">
        <w:trPr>
          <w:trHeight w:hRule="exact" w:val="277"/>
        </w:trPr>
        <w:tc>
          <w:tcPr>
            <w:tcW w:w="10274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46B85" w:rsidTr="00CA746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46B85" w:rsidRPr="00A02823" w:rsidTr="00CA746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предмет, методы и основные категории психологии и педагогики;</w:t>
            </w:r>
          </w:p>
        </w:tc>
      </w:tr>
      <w:tr w:rsidR="00846B85" w:rsidRPr="00A02823" w:rsidTr="00CA746C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психологические функции  и их физиологические механизмы, соотношение природных и социальных факторов в становлении психики;</w:t>
            </w:r>
          </w:p>
        </w:tc>
      </w:tr>
      <w:tr w:rsidR="00846B85" w:rsidRPr="00A02823" w:rsidTr="00CA746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деятельностной концепции психики и сознания;</w:t>
            </w:r>
          </w:p>
        </w:tc>
      </w:tr>
      <w:tr w:rsidR="00846B85" w:rsidRPr="00A02823" w:rsidTr="00CA746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психические механизмы функционирования и развития личности в различных видах деятельности;</w:t>
            </w:r>
          </w:p>
        </w:tc>
      </w:tr>
      <w:tr w:rsidR="00846B85" w:rsidRPr="00A02823" w:rsidTr="00CA746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методы познания и самопознания, развития, коррекции и саморегуляции;</w:t>
            </w:r>
          </w:p>
        </w:tc>
      </w:tr>
      <w:tr w:rsidR="00846B85" w:rsidTr="00CA746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46B85" w:rsidRPr="00A02823" w:rsidTr="00CA746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давать психологическую характеристику личности; интерпретацию собственного психического состояния;</w:t>
            </w:r>
          </w:p>
        </w:tc>
      </w:tr>
      <w:tr w:rsidR="00846B85" w:rsidRPr="00A02823" w:rsidTr="00CA746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результаты психологического анализа личности в интересах повышения эффективности работы;</w:t>
            </w:r>
          </w:p>
        </w:tc>
      </w:tr>
      <w:tr w:rsidR="00846B85" w:rsidTr="00CA746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46B85" w:rsidRPr="00A02823" w:rsidTr="00CA746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оценивания уровня своих  профессиональных способностей;</w:t>
            </w:r>
          </w:p>
        </w:tc>
      </w:tr>
      <w:tr w:rsidR="00846B85" w:rsidRPr="00A02823" w:rsidTr="00CA746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саморегуляции протекания основных психических функций в различных условиях деятельности;</w:t>
            </w:r>
          </w:p>
        </w:tc>
      </w:tr>
      <w:tr w:rsidR="00846B85" w:rsidRPr="00A02823" w:rsidTr="00CA746C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психологической литературой, с материалами конкретных психологических исследований по тематике, близкой к  их профессиональной деятельности;</w:t>
            </w:r>
          </w:p>
        </w:tc>
      </w:tr>
      <w:tr w:rsidR="00846B85" w:rsidRPr="00A02823" w:rsidTr="00CA746C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практического использования полученных психолого-педагогических знаний  в различных условиях деятельности;</w:t>
            </w:r>
          </w:p>
        </w:tc>
      </w:tr>
      <w:tr w:rsidR="00846B85" w:rsidRPr="00A02823" w:rsidTr="00CA746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модели профессиональной деятельности с учетом влияния реальных условий и факторов.</w:t>
            </w:r>
          </w:p>
        </w:tc>
      </w:tr>
      <w:tr w:rsidR="00846B85" w:rsidRPr="00A02823" w:rsidTr="00CA746C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46B85" w:rsidTr="00CA746C">
        <w:trPr>
          <w:trHeight w:hRule="exact" w:val="416"/>
        </w:trPr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46B85" w:rsidRPr="00A02823" w:rsidTr="00CA746C">
        <w:trPr>
          <w:trHeight w:hRule="exact" w:val="697"/>
        </w:trPr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/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Понятие о психологии и педагогике как о научных дисциплинах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1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</w:tr>
      <w:tr w:rsidR="00846B85" w:rsidTr="00CA746C">
        <w:trPr>
          <w:trHeight w:hRule="exact" w:val="478"/>
        </w:trPr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психология и педагогика и их место в системе наук /Лек/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846B85" w:rsidRDefault="00846B85" w:rsidP="00846B85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ОК-5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ED4CE0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/>
        </w:tc>
      </w:tr>
      <w:tr w:rsidR="00846B85" w:rsidTr="00CA746C">
        <w:trPr>
          <w:trHeight w:hRule="exact" w:val="478"/>
        </w:trPr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отрасли современной психологии. /Пр/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846B85">
            <w:pPr>
              <w:jc w:val="center"/>
            </w:pPr>
            <w:r w:rsidRPr="009B266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ОК-5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ED4CE0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/>
        </w:tc>
      </w:tr>
      <w:tr w:rsidR="00846B85" w:rsidTr="00CA746C">
        <w:trPr>
          <w:trHeight w:hRule="exact" w:val="478"/>
        </w:trPr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научной психологии в Европе, США, России /Ср/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846B85">
            <w:pPr>
              <w:jc w:val="center"/>
            </w:pPr>
            <w:r w:rsidRPr="009B266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ОК-5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/>
        </w:tc>
      </w:tr>
      <w:tr w:rsidR="00846B85" w:rsidRPr="00A02823" w:rsidTr="00CA746C">
        <w:trPr>
          <w:trHeight w:hRule="exact" w:val="478"/>
        </w:trPr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/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Педагогика как теория обучения и воспитания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1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</w:tr>
      <w:tr w:rsidR="00846B85" w:rsidTr="00CA746C">
        <w:trPr>
          <w:trHeight w:hRule="exact" w:val="478"/>
        </w:trPr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обучения. методы и средствыа обучения  /Лек/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/>
        </w:tc>
      </w:tr>
      <w:tr w:rsidR="00846B85" w:rsidTr="00CA746C">
        <w:trPr>
          <w:trHeight w:hRule="exact" w:val="478"/>
        </w:trPr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образования /Пр/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6B8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ОК-5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/>
        </w:tc>
      </w:tr>
      <w:tr w:rsidR="00846B85" w:rsidTr="00CA746C">
        <w:trPr>
          <w:trHeight w:hRule="exact" w:val="697"/>
        </w:trPr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учебно-методического обеспечения экономических дисциплин /Ср/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ED4CE0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ПК- 13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/>
        </w:tc>
      </w:tr>
      <w:tr w:rsidR="00846B85" w:rsidTr="00CA746C">
        <w:trPr>
          <w:trHeight w:hRule="exact" w:val="319"/>
        </w:trPr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/>
        </w:tc>
      </w:tr>
      <w:tr w:rsidR="00846B85" w:rsidRPr="00C139BD" w:rsidTr="00CA746C">
        <w:trPr>
          <w:trHeight w:hRule="exact" w:val="282"/>
        </w:trPr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т.ч. перезачтено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108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C139BD" w:rsidRDefault="00846B85" w:rsidP="00CA74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C139BD" w:rsidRDefault="00846B85" w:rsidP="00CA74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C139BD" w:rsidRDefault="00846B85" w:rsidP="00CA74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C139BD" w:rsidRDefault="00846B85" w:rsidP="00CA746C">
            <w:pPr>
              <w:rPr>
                <w:lang w:val="ru-RU"/>
              </w:rPr>
            </w:pPr>
          </w:p>
        </w:tc>
      </w:tr>
    </w:tbl>
    <w:p w:rsidR="00C63D59" w:rsidRPr="009F4858" w:rsidRDefault="009F4858">
      <w:pPr>
        <w:rPr>
          <w:sz w:val="0"/>
          <w:szCs w:val="0"/>
          <w:lang w:val="ru-RU"/>
        </w:rPr>
      </w:pPr>
      <w:r w:rsidRPr="009F48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"/>
        <w:gridCol w:w="3231"/>
        <w:gridCol w:w="143"/>
        <w:gridCol w:w="821"/>
        <w:gridCol w:w="696"/>
        <w:gridCol w:w="1115"/>
        <w:gridCol w:w="1250"/>
        <w:gridCol w:w="683"/>
        <w:gridCol w:w="397"/>
        <w:gridCol w:w="980"/>
      </w:tblGrid>
      <w:tr w:rsidR="00C63D59" w:rsidTr="00ED4CE0">
        <w:trPr>
          <w:trHeight w:hRule="exact" w:val="416"/>
        </w:trPr>
        <w:tc>
          <w:tcPr>
            <w:tcW w:w="433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821" w:type="dxa"/>
          </w:tcPr>
          <w:p w:rsidR="00C63D59" w:rsidRDefault="00C63D59"/>
        </w:tc>
        <w:tc>
          <w:tcPr>
            <w:tcW w:w="696" w:type="dxa"/>
          </w:tcPr>
          <w:p w:rsidR="00C63D59" w:rsidRDefault="00C63D59"/>
        </w:tc>
        <w:tc>
          <w:tcPr>
            <w:tcW w:w="1115" w:type="dxa"/>
          </w:tcPr>
          <w:p w:rsidR="00C63D59" w:rsidRDefault="00C63D59"/>
        </w:tc>
        <w:tc>
          <w:tcPr>
            <w:tcW w:w="1250" w:type="dxa"/>
          </w:tcPr>
          <w:p w:rsidR="00C63D59" w:rsidRDefault="00C63D59"/>
        </w:tc>
        <w:tc>
          <w:tcPr>
            <w:tcW w:w="683" w:type="dxa"/>
          </w:tcPr>
          <w:p w:rsidR="00C63D59" w:rsidRDefault="00C63D59"/>
        </w:tc>
        <w:tc>
          <w:tcPr>
            <w:tcW w:w="397" w:type="dxa"/>
          </w:tcPr>
          <w:p w:rsidR="00C63D59" w:rsidRDefault="00C63D59"/>
        </w:tc>
        <w:tc>
          <w:tcPr>
            <w:tcW w:w="980" w:type="dxa"/>
            <w:shd w:val="clear" w:color="C0C0C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63D59" w:rsidRPr="00A02823" w:rsidTr="00ED4CE0">
        <w:trPr>
          <w:trHeight w:hRule="exact" w:val="277"/>
        </w:trPr>
        <w:tc>
          <w:tcPr>
            <w:tcW w:w="768" w:type="dxa"/>
          </w:tcPr>
          <w:p w:rsidR="00C63D59" w:rsidRPr="005A5B46" w:rsidRDefault="00C63D59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C63D59" w:rsidRPr="005A5B46" w:rsidRDefault="00C63D59">
            <w:pPr>
              <w:rPr>
                <w:lang w:val="ru-RU"/>
              </w:rPr>
            </w:pPr>
          </w:p>
        </w:tc>
        <w:tc>
          <w:tcPr>
            <w:tcW w:w="3231" w:type="dxa"/>
          </w:tcPr>
          <w:p w:rsidR="00C63D59" w:rsidRPr="005A5B46" w:rsidRDefault="00C63D5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63D59" w:rsidRPr="005A5B46" w:rsidRDefault="00C63D59">
            <w:pPr>
              <w:rPr>
                <w:lang w:val="ru-RU"/>
              </w:rPr>
            </w:pPr>
          </w:p>
        </w:tc>
        <w:tc>
          <w:tcPr>
            <w:tcW w:w="821" w:type="dxa"/>
          </w:tcPr>
          <w:p w:rsidR="00C63D59" w:rsidRPr="005A5B46" w:rsidRDefault="00C63D59">
            <w:pPr>
              <w:rPr>
                <w:lang w:val="ru-RU"/>
              </w:rPr>
            </w:pPr>
          </w:p>
        </w:tc>
        <w:tc>
          <w:tcPr>
            <w:tcW w:w="696" w:type="dxa"/>
          </w:tcPr>
          <w:p w:rsidR="00C63D59" w:rsidRPr="005A5B46" w:rsidRDefault="00C63D59">
            <w:pPr>
              <w:rPr>
                <w:lang w:val="ru-RU"/>
              </w:rPr>
            </w:pPr>
          </w:p>
        </w:tc>
        <w:tc>
          <w:tcPr>
            <w:tcW w:w="1115" w:type="dxa"/>
          </w:tcPr>
          <w:p w:rsidR="00C63D59" w:rsidRPr="005A5B46" w:rsidRDefault="00C63D59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C63D59" w:rsidRPr="005A5B46" w:rsidRDefault="00C63D59">
            <w:pPr>
              <w:rPr>
                <w:lang w:val="ru-RU"/>
              </w:rPr>
            </w:pPr>
          </w:p>
        </w:tc>
        <w:tc>
          <w:tcPr>
            <w:tcW w:w="683" w:type="dxa"/>
          </w:tcPr>
          <w:p w:rsidR="00C63D59" w:rsidRPr="005A5B46" w:rsidRDefault="00C63D59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C63D59" w:rsidRPr="005A5B46" w:rsidRDefault="00C63D59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C63D59" w:rsidRPr="005A5B46" w:rsidRDefault="00C63D59">
            <w:pPr>
              <w:rPr>
                <w:lang w:val="ru-RU"/>
              </w:rPr>
            </w:pPr>
          </w:p>
        </w:tc>
      </w:tr>
      <w:tr w:rsidR="00C63D59" w:rsidRPr="00C139BD" w:rsidTr="00846B85">
        <w:trPr>
          <w:trHeight w:hRule="exact" w:val="100"/>
        </w:trPr>
        <w:tc>
          <w:tcPr>
            <w:tcW w:w="768" w:type="dxa"/>
          </w:tcPr>
          <w:p w:rsidR="00C63D59" w:rsidRPr="00C139BD" w:rsidRDefault="00C63D59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C63D59" w:rsidRPr="00C139BD" w:rsidRDefault="00C63D59">
            <w:pPr>
              <w:rPr>
                <w:lang w:val="ru-RU"/>
              </w:rPr>
            </w:pPr>
          </w:p>
        </w:tc>
        <w:tc>
          <w:tcPr>
            <w:tcW w:w="3231" w:type="dxa"/>
          </w:tcPr>
          <w:p w:rsidR="00C63D59" w:rsidRPr="00C139BD" w:rsidRDefault="00C63D5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63D59" w:rsidRPr="00C139BD" w:rsidRDefault="00C63D59">
            <w:pPr>
              <w:rPr>
                <w:lang w:val="ru-RU"/>
              </w:rPr>
            </w:pPr>
          </w:p>
        </w:tc>
        <w:tc>
          <w:tcPr>
            <w:tcW w:w="821" w:type="dxa"/>
          </w:tcPr>
          <w:p w:rsidR="00C63D59" w:rsidRPr="00C139BD" w:rsidRDefault="00C63D59">
            <w:pPr>
              <w:rPr>
                <w:lang w:val="ru-RU"/>
              </w:rPr>
            </w:pPr>
          </w:p>
        </w:tc>
        <w:tc>
          <w:tcPr>
            <w:tcW w:w="696" w:type="dxa"/>
          </w:tcPr>
          <w:p w:rsidR="00C63D59" w:rsidRPr="00C139BD" w:rsidRDefault="00C63D59">
            <w:pPr>
              <w:rPr>
                <w:lang w:val="ru-RU"/>
              </w:rPr>
            </w:pPr>
          </w:p>
        </w:tc>
        <w:tc>
          <w:tcPr>
            <w:tcW w:w="1115" w:type="dxa"/>
          </w:tcPr>
          <w:p w:rsidR="00C63D59" w:rsidRPr="00C139BD" w:rsidRDefault="00C63D59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C63D59" w:rsidRPr="00C139BD" w:rsidRDefault="00C63D59">
            <w:pPr>
              <w:rPr>
                <w:lang w:val="ru-RU"/>
              </w:rPr>
            </w:pPr>
          </w:p>
        </w:tc>
        <w:tc>
          <w:tcPr>
            <w:tcW w:w="683" w:type="dxa"/>
          </w:tcPr>
          <w:p w:rsidR="00C63D59" w:rsidRPr="00C139BD" w:rsidRDefault="00C63D59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C63D59" w:rsidRPr="00C139BD" w:rsidRDefault="00C63D59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C63D59" w:rsidRPr="00C139BD" w:rsidRDefault="00C63D59">
            <w:pPr>
              <w:rPr>
                <w:lang w:val="ru-RU"/>
              </w:rPr>
            </w:pPr>
          </w:p>
        </w:tc>
      </w:tr>
      <w:tr w:rsidR="00C63D59" w:rsidRPr="00C139BD" w:rsidTr="00ED4CE0">
        <w:trPr>
          <w:trHeight w:hRule="exact" w:val="416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3D59" w:rsidRPr="00C139BD" w:rsidRDefault="009F4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139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ФОНД ОЦЕНОЧНЫХ СРЕДСТВ</w:t>
            </w:r>
          </w:p>
        </w:tc>
      </w:tr>
      <w:tr w:rsidR="00C63D59" w:rsidRPr="00C139BD" w:rsidTr="00ED4CE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C139BD" w:rsidRDefault="009F4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139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Контрольные вопросы и задания</w:t>
            </w:r>
          </w:p>
        </w:tc>
      </w:tr>
      <w:tr w:rsidR="00C63D59" w:rsidRPr="00A02823" w:rsidTr="00846B85">
        <w:trPr>
          <w:trHeight w:hRule="exact" w:val="8028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психологии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2.Психологические школы: классические и современные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3.Методы научных психологических исследований.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4.Детерминация психического развития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5.Задатки и способности.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6.Структура психики.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7.Характеристика познавательных процессов.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8.Деятельность. Структура деятельности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9.Психические состояния и их характеристики.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10.Виды межличностного взаимодействия.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11.Ощущения и их характеристика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12.Психологические особенности восприятия.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13.Память и ее виды</w:t>
            </w:r>
          </w:p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14.Виды внимание: произвольное, непроизвольное.</w:t>
            </w:r>
          </w:p>
          <w:p w:rsidR="00C63D59" w:rsidRDefault="009F485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15.Эмоциональные процессы и их характеристика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16.Воля как форма активности.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17.Основные этапы творческого процесса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18.Формы мышления и их характеристика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19.Мышление как процесс решения задач.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20.Структура учебной деятельности.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21.Предмет педагогики. Цели и задачи педагогики.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22.Ценности и цели образования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23.Основные принципы Закона РФ “Об образовании”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24.Воспитание. Понятия морали и нравственности.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25.Социально-психологические аспекты воспитания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26.Традиции и инновации в образовании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27.Педагогические модели образования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28.Теория контекстного обучения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29.Современные стратегии и модели образования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30.Развивающие педагогические технологии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Педагогика межличностных отношений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Проектирование учебно-воспитательных ситуаций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Современные формы организации учебной деятельности</w:t>
            </w:r>
          </w:p>
          <w:p w:rsidR="00846B85" w:rsidRPr="009F4858" w:rsidRDefault="00846B85" w:rsidP="00846B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Проблема оценки качества образования</w:t>
            </w:r>
          </w:p>
        </w:tc>
      </w:tr>
    </w:tbl>
    <w:p w:rsidR="00C63D59" w:rsidRPr="009F4858" w:rsidRDefault="009F4858">
      <w:pPr>
        <w:rPr>
          <w:sz w:val="0"/>
          <w:szCs w:val="0"/>
          <w:lang w:val="ru-RU"/>
        </w:rPr>
      </w:pPr>
      <w:r w:rsidRPr="009F48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56"/>
        <w:gridCol w:w="1891"/>
        <w:gridCol w:w="11"/>
        <w:gridCol w:w="3159"/>
        <w:gridCol w:w="1594"/>
        <w:gridCol w:w="7"/>
        <w:gridCol w:w="975"/>
      </w:tblGrid>
      <w:tr w:rsidR="00C63D59" w:rsidTr="00846B85">
        <w:trPr>
          <w:trHeight w:hRule="exact" w:val="416"/>
        </w:trPr>
        <w:tc>
          <w:tcPr>
            <w:tcW w:w="452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3170" w:type="dxa"/>
            <w:gridSpan w:val="2"/>
          </w:tcPr>
          <w:p w:rsidR="00C63D59" w:rsidRDefault="00C63D59"/>
        </w:tc>
        <w:tc>
          <w:tcPr>
            <w:tcW w:w="1601" w:type="dxa"/>
            <w:gridSpan w:val="2"/>
          </w:tcPr>
          <w:p w:rsidR="00C63D59" w:rsidRDefault="00C63D59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63D59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63D59" w:rsidRPr="00A02823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63D59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63D59" w:rsidRPr="00A02823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работа, подготовка презентаций</w:t>
            </w:r>
          </w:p>
        </w:tc>
      </w:tr>
      <w:tr w:rsidR="00C63D59" w:rsidRPr="00A02823" w:rsidTr="00846B85">
        <w:trPr>
          <w:trHeight w:hRule="exact" w:val="277"/>
        </w:trPr>
        <w:tc>
          <w:tcPr>
            <w:tcW w:w="723" w:type="dxa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1856" w:type="dxa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1891" w:type="dxa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3170" w:type="dxa"/>
            <w:gridSpan w:val="2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1601" w:type="dxa"/>
            <w:gridSpan w:val="2"/>
          </w:tcPr>
          <w:p w:rsidR="00C63D59" w:rsidRPr="009F4858" w:rsidRDefault="00C63D59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C63D59" w:rsidRPr="009F4858" w:rsidRDefault="00C63D59">
            <w:pPr>
              <w:rPr>
                <w:lang w:val="ru-RU"/>
              </w:rPr>
            </w:pPr>
          </w:p>
        </w:tc>
      </w:tr>
      <w:tr w:rsidR="00C63D59" w:rsidRPr="00A02823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63D59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63D59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63D59" w:rsidTr="00846B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C63D59"/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63D59" w:rsidTr="00846B8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Крысько В.Г.</w:t>
            </w:r>
          </w:p>
        </w:tc>
        <w:tc>
          <w:tcPr>
            <w:tcW w:w="5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педагогика: учеб.для бакалавров: Допущено М -вом образования и науки РФ</w:t>
            </w:r>
          </w:p>
        </w:tc>
        <w:tc>
          <w:tcPr>
            <w:tcW w:w="2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2015</w:t>
            </w:r>
          </w:p>
        </w:tc>
      </w:tr>
      <w:tr w:rsidR="00C63D59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63D59" w:rsidTr="00846B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C63D59"/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63D59" w:rsidTr="00846B8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Корягина Н.А., Антонова Н.В.</w:t>
            </w:r>
          </w:p>
        </w:tc>
        <w:tc>
          <w:tcPr>
            <w:tcW w:w="5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общения: учеб.и практикум для акад.бакалавриата; учеб.для студентов вузов, обуч-ся по гуманит.напр.и спец.: Рек.УМО высш.образования</w:t>
            </w:r>
          </w:p>
        </w:tc>
        <w:tc>
          <w:tcPr>
            <w:tcW w:w="2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2015</w:t>
            </w:r>
          </w:p>
        </w:tc>
      </w:tr>
      <w:tr w:rsidR="00C63D59" w:rsidTr="00846B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 П.С.</w:t>
            </w:r>
          </w:p>
        </w:tc>
        <w:tc>
          <w:tcPr>
            <w:tcW w:w="5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педагогика: учебник</w:t>
            </w:r>
          </w:p>
        </w:tc>
        <w:tc>
          <w:tcPr>
            <w:tcW w:w="2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Юнити-Дана, 2015</w:t>
            </w:r>
          </w:p>
        </w:tc>
      </w:tr>
      <w:tr w:rsidR="00C63D59" w:rsidRPr="00A02823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63D59" w:rsidTr="00846B8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Столяренко, А.М. Психология и педагогика: Psychology and pedagogy : учебник для студентов вузов / А.М. Столяренко. - 3-е изд., доп. - М. : Юнити-Дана, 2015. - 543 с. : ил., схем. - (Золотой фонд российских учебников). - ISBN 978-5-238-01679-5 ; То же [Электронный ресурс]. - URL:</w:t>
            </w:r>
          </w:p>
        </w:tc>
      </w:tr>
      <w:tr w:rsidR="00C63D59" w:rsidRPr="00A02823" w:rsidTr="00846B8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Гуревич, П.С. Психология личности : учебное пособие / П.С. Гуревич. - М. : Юнити-Дана, 2015. - 559 с. - (Актуальная психология).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978-5-238-01588-0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C63D59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63D59" w:rsidRPr="00A02823" w:rsidTr="00846B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C63D59" w:rsidRPr="00A02823" w:rsidTr="00846B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C63D59" w:rsidRPr="00A02823" w:rsidTr="00846B85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C63D59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63D59" w:rsidRPr="00A02823" w:rsidTr="00846B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Pr="009F4858" w:rsidRDefault="009F4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Библиотека Администрации Президента Р.Ф.</w:t>
            </w:r>
          </w:p>
        </w:tc>
      </w:tr>
      <w:tr w:rsidR="00C63D59" w:rsidTr="00846B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URL:http://194.226/30/32/book.htm</w:t>
            </w:r>
          </w:p>
        </w:tc>
      </w:tr>
      <w:tr w:rsidR="00C63D59" w:rsidTr="00846B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2.Российская библиотечная ассоциация</w:t>
            </w:r>
          </w:p>
        </w:tc>
      </w:tr>
      <w:tr w:rsidR="00C63D59" w:rsidTr="00846B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URL:http://www.rba/ru</w:t>
            </w:r>
          </w:p>
        </w:tc>
      </w:tr>
      <w:tr w:rsidR="00C63D59" w:rsidTr="00846B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3.Межрегиональная ассоциация деловых библиотек</w:t>
            </w:r>
          </w:p>
        </w:tc>
      </w:tr>
      <w:tr w:rsidR="00C63D59" w:rsidTr="00846B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URL:http://www.librari.ru</w:t>
            </w:r>
          </w:p>
        </w:tc>
      </w:tr>
      <w:tr w:rsidR="00C63D59" w:rsidTr="00846B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4.Муниципальное объединение библиотек</w:t>
            </w:r>
          </w:p>
        </w:tc>
      </w:tr>
      <w:tr w:rsidR="00C63D59" w:rsidTr="00846B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URL:http://www.gibs.uralinfo.ru</w:t>
            </w:r>
          </w:p>
        </w:tc>
      </w:tr>
      <w:tr w:rsidR="00C63D59" w:rsidTr="00846B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5.Сетевая электронная библиотека</w:t>
            </w:r>
          </w:p>
        </w:tc>
      </w:tr>
      <w:tr w:rsidR="00C63D59" w:rsidTr="00846B85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3D59" w:rsidRDefault="009F4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URL:http://web.ido.ru</w:t>
            </w:r>
          </w:p>
        </w:tc>
      </w:tr>
      <w:tr w:rsidR="00846B85" w:rsidRPr="00A02823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46B85" w:rsidRPr="00A02823" w:rsidTr="00846B85">
        <w:trPr>
          <w:trHeight w:hRule="exact" w:val="72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846B85" w:rsidRPr="00A02823" w:rsidTr="00846B85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Default="00846B85" w:rsidP="00CA74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46B85" w:rsidRPr="00A02823" w:rsidTr="00846B85">
        <w:trPr>
          <w:trHeight w:hRule="exact" w:val="277"/>
        </w:trPr>
        <w:tc>
          <w:tcPr>
            <w:tcW w:w="781" w:type="dxa"/>
            <w:gridSpan w:val="2"/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3758" w:type="dxa"/>
            <w:gridSpan w:val="3"/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4753" w:type="dxa"/>
            <w:gridSpan w:val="2"/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  <w:tc>
          <w:tcPr>
            <w:tcW w:w="982" w:type="dxa"/>
            <w:gridSpan w:val="2"/>
          </w:tcPr>
          <w:p w:rsidR="00846B85" w:rsidRPr="009F4858" w:rsidRDefault="00846B85" w:rsidP="00CA746C">
            <w:pPr>
              <w:rPr>
                <w:lang w:val="ru-RU"/>
              </w:rPr>
            </w:pPr>
          </w:p>
        </w:tc>
      </w:tr>
      <w:tr w:rsidR="00846B85" w:rsidRPr="00A02823" w:rsidTr="00846B8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46B85" w:rsidRPr="00A02823" w:rsidTr="00846B85">
        <w:trPr>
          <w:trHeight w:hRule="exact" w:val="135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846B85" w:rsidRPr="009F4858" w:rsidRDefault="00846B85" w:rsidP="00CA74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4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63D59" w:rsidRPr="00846B85" w:rsidRDefault="00C63D59">
      <w:pPr>
        <w:rPr>
          <w:lang w:val="ru-RU"/>
        </w:rPr>
      </w:pPr>
    </w:p>
    <w:sectPr w:rsidR="00C63D59" w:rsidRPr="00846B8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5403"/>
    <w:rsid w:val="001F0BC7"/>
    <w:rsid w:val="004F0116"/>
    <w:rsid w:val="00506ADB"/>
    <w:rsid w:val="005A5B46"/>
    <w:rsid w:val="00846B85"/>
    <w:rsid w:val="00996799"/>
    <w:rsid w:val="009F4858"/>
    <w:rsid w:val="00A02823"/>
    <w:rsid w:val="00C139BD"/>
    <w:rsid w:val="00C63D59"/>
    <w:rsid w:val="00D31453"/>
    <w:rsid w:val="00E209E2"/>
    <w:rsid w:val="00ED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8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1265</Words>
  <Characters>9772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3ЭЗ(ФС)-15,16_plx_Психология и педагогика</vt:lpstr>
      <vt:lpstr>Лист1</vt:lpstr>
    </vt:vector>
  </TitlesOfParts>
  <Company/>
  <LinksUpToDate>false</LinksUpToDate>
  <CharactersWithSpaces>11015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3ЭЗ(ФС)-15,16_plx_Психология и педагогика</dc:title>
  <dc:creator>FastReport.NET</dc:creator>
  <cp:lastModifiedBy>Kuryljova, Olga</cp:lastModifiedBy>
  <cp:revision>11</cp:revision>
  <cp:lastPrinted>2019-03-07T06:54:00Z</cp:lastPrinted>
  <dcterms:created xsi:type="dcterms:W3CDTF">2019-03-07T06:51:00Z</dcterms:created>
  <dcterms:modified xsi:type="dcterms:W3CDTF">2019-08-26T10:11:00Z</dcterms:modified>
</cp:coreProperties>
</file>